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D8" w:rsidRDefault="005A60D8"/>
    <w:p w:rsidR="005A60D8" w:rsidRDefault="00741EC0" w:rsidP="00741EC0">
      <w:pPr>
        <w:spacing w:after="0"/>
        <w:jc w:val="center"/>
      </w:pPr>
      <w:r>
        <w:t>SATISH CHANDRA MEMORIAL SCHOOL</w:t>
      </w:r>
    </w:p>
    <w:p w:rsidR="00741EC0" w:rsidRDefault="00741EC0" w:rsidP="00741EC0">
      <w:pPr>
        <w:spacing w:after="0"/>
        <w:jc w:val="center"/>
      </w:pPr>
      <w:r>
        <w:t>HOTS QUESTIONS</w:t>
      </w:r>
    </w:p>
    <w:p w:rsidR="00741EC0" w:rsidRDefault="00741EC0" w:rsidP="00741EC0">
      <w:pPr>
        <w:spacing w:after="0"/>
        <w:jc w:val="center"/>
      </w:pPr>
      <w:r>
        <w:t>FM – 16</w:t>
      </w:r>
      <w:r>
        <w:tab/>
      </w:r>
      <w:r>
        <w:tab/>
        <w:t>CLASS - X</w:t>
      </w:r>
    </w:p>
    <w:p w:rsidR="00741EC0" w:rsidRDefault="00741EC0" w:rsidP="00741EC0">
      <w:pPr>
        <w:spacing w:after="0"/>
      </w:pPr>
    </w:p>
    <w:p w:rsidR="00EB030A" w:rsidRDefault="005021C4" w:rsidP="00741EC0">
      <w:pPr>
        <w:spacing w:after="0"/>
      </w:pPr>
      <w:r>
        <w:t xml:space="preserve">1. </w:t>
      </w:r>
      <w:r w:rsidR="00EB030A">
        <w:t>"Nationalism is not just born out of political struggles; it is also shaped by cultural expressions." Justify this statement with reference to the role played by folklore, icons, or symbols in 19th-century India.</w:t>
      </w:r>
      <w:r w:rsidR="00F44B9E">
        <w:tab/>
      </w:r>
      <w:r w:rsidR="00F44B9E">
        <w:tab/>
      </w:r>
      <w:r w:rsidR="00F44B9E">
        <w:tab/>
        <w:t>4</w:t>
      </w:r>
    </w:p>
    <w:p w:rsidR="00EB030A" w:rsidRDefault="005021C4">
      <w:r>
        <w:t xml:space="preserve">2. </w:t>
      </w:r>
      <w:r w:rsidR="00EB030A">
        <w:t xml:space="preserve">In a recent state legislative assembly election, the "Regional Voice Party" </w:t>
      </w:r>
      <w:r>
        <w:t xml:space="preserve">secured </w:t>
      </w:r>
      <w:r w:rsidRPr="00BB07C9">
        <w:rPr>
          <w:rStyle w:val="math-inline"/>
          <w:bCs/>
        </w:rPr>
        <w:t>5</w:t>
      </w:r>
      <w:r w:rsidR="00EB030A" w:rsidRPr="00BB07C9">
        <w:rPr>
          <w:rStyle w:val="math-inline"/>
          <w:bCs/>
        </w:rPr>
        <w:t>%</w:t>
      </w:r>
      <w:r w:rsidR="00EB030A" w:rsidRPr="00BB07C9">
        <w:rPr>
          <w:bCs/>
        </w:rPr>
        <w:t xml:space="preserve"> of the total valid votes</w:t>
      </w:r>
      <w:r w:rsidR="00EB030A">
        <w:t xml:space="preserve"> cast and won </w:t>
      </w:r>
      <w:r w:rsidR="00EB030A" w:rsidRPr="00BB07C9">
        <w:rPr>
          <w:bCs/>
        </w:rPr>
        <w:t>1 seat</w:t>
      </w:r>
      <w:r w:rsidR="00EB030A">
        <w:t xml:space="preserve"> in the state assembly. Based on the criteria set by the Election Commission of India, will this party be recognized as a </w:t>
      </w:r>
      <w:r w:rsidR="00EB030A" w:rsidRPr="00BB07C9">
        <w:rPr>
          <w:bCs/>
        </w:rPr>
        <w:t>State Party</w:t>
      </w:r>
      <w:r w:rsidR="00EB030A" w:rsidRPr="00BB07C9">
        <w:t>?</w:t>
      </w:r>
      <w:r w:rsidR="00EB030A">
        <w:t xml:space="preserve"> Justify your answer with the correct criteria.</w:t>
      </w:r>
      <w:r>
        <w:t xml:space="preserve"> Name one state party of west Bengal.</w:t>
      </w:r>
      <w:r w:rsidR="00F44B9E">
        <w:t xml:space="preserve">   4</w:t>
      </w:r>
    </w:p>
    <w:p w:rsidR="005021C4" w:rsidRDefault="005021C4">
      <w:r>
        <w:t xml:space="preserve">3. </w:t>
      </w:r>
      <w:r w:rsidRPr="005021C4">
        <w:t>The 'right of inheritance' leads to the division and sub-division of land holdings across generations, resulting in small and economically unviable land parcels. Explain how this fragmentation of land impacts long-term environmental sustainability in agriculture, and discuss the role of institutional reforms in addressing this issue. (2+2)</w:t>
      </w:r>
    </w:p>
    <w:p w:rsidR="005021C4" w:rsidRPr="00EB030A" w:rsidRDefault="005021C4">
      <w:pPr>
        <w:rPr>
          <w:lang w:val="en-US"/>
        </w:rPr>
      </w:pPr>
      <w:r>
        <w:t xml:space="preserve">4. </w:t>
      </w:r>
      <w:r w:rsidR="00622837">
        <w:t xml:space="preserve">You are a District </w:t>
      </w:r>
      <w:proofErr w:type="spellStart"/>
      <w:r w:rsidR="00622837">
        <w:t>Labor</w:t>
      </w:r>
      <w:proofErr w:type="spellEnd"/>
      <w:r w:rsidR="00622837">
        <w:t xml:space="preserve"> Commissioner assigned to a region with a high density of unregistered domestic workers. Describe the specific administrative and outreach strategies you would deploy to guarantee minimum wage compliance and protect them from workplace exploitation.</w:t>
      </w:r>
      <w:r w:rsidR="00BB07C9">
        <w:tab/>
      </w:r>
      <w:r w:rsidR="00BB07C9">
        <w:tab/>
      </w:r>
      <w:r w:rsidR="00BB07C9">
        <w:tab/>
      </w:r>
      <w:r w:rsidR="00BB07C9">
        <w:tab/>
      </w:r>
      <w:r w:rsidR="00BB07C9">
        <w:tab/>
      </w:r>
      <w:r w:rsidR="00BB07C9">
        <w:tab/>
      </w:r>
      <w:r w:rsidR="00BB07C9">
        <w:tab/>
        <w:t>4</w:t>
      </w:r>
    </w:p>
    <w:sectPr w:rsidR="005021C4" w:rsidRPr="00EB030A" w:rsidSect="00F44B9E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B030A"/>
    <w:rsid w:val="005021C4"/>
    <w:rsid w:val="005A60D8"/>
    <w:rsid w:val="00622837"/>
    <w:rsid w:val="00741EC0"/>
    <w:rsid w:val="00AC56A5"/>
    <w:rsid w:val="00B731DB"/>
    <w:rsid w:val="00BB07C9"/>
    <w:rsid w:val="00EB030A"/>
    <w:rsid w:val="00F44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th-inline">
    <w:name w:val="math-inline"/>
    <w:basedOn w:val="DefaultParagraphFont"/>
    <w:rsid w:val="00EB0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E0812-03AF-4092-8BE9-6BB6D05CC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Teacher_2</dc:creator>
  <cp:lastModifiedBy>Teacher_2</cp:lastModifiedBy>
  <cp:revision>5</cp:revision>
  <dcterms:created xsi:type="dcterms:W3CDTF">2026-08-27T08:09:00Z</dcterms:created>
  <dcterms:modified xsi:type="dcterms:W3CDTF">2026-08-28T03:28:00Z</dcterms:modified>
</cp:coreProperties>
</file>